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91293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R5-256059</w:t>
      </w:r>
    </w:p>
    <w:p w14:paraId="7A09B6D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0675</w:t>
            </w:r>
            <w:bookmarkStart w:id="4" w:name="_GoBack"/>
            <w:bookmarkEnd w:id="4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R17 NR CADC configuration test cases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4659932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9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41D85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89364A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3112EF"/>
    <w:rsid w:val="22622E99"/>
    <w:rsid w:val="22837FA0"/>
    <w:rsid w:val="23295712"/>
    <w:rsid w:val="23353569"/>
    <w:rsid w:val="25121BFE"/>
    <w:rsid w:val="25132C5F"/>
    <w:rsid w:val="2598481D"/>
    <w:rsid w:val="2616389E"/>
    <w:rsid w:val="26165ECB"/>
    <w:rsid w:val="26656C20"/>
    <w:rsid w:val="26AB74FD"/>
    <w:rsid w:val="26E34816"/>
    <w:rsid w:val="278D66F3"/>
    <w:rsid w:val="27AE4BA7"/>
    <w:rsid w:val="28170345"/>
    <w:rsid w:val="289171D1"/>
    <w:rsid w:val="2A463335"/>
    <w:rsid w:val="2A776112"/>
    <w:rsid w:val="2AC04438"/>
    <w:rsid w:val="2BB42B30"/>
    <w:rsid w:val="2BFB5C8F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B3E2C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70578F8"/>
    <w:rsid w:val="572E1DA9"/>
    <w:rsid w:val="57F9583D"/>
    <w:rsid w:val="58AC23C3"/>
    <w:rsid w:val="58F77187"/>
    <w:rsid w:val="59CB277C"/>
    <w:rsid w:val="5A896530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2E7CEA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97A62"/>
    <w:rsid w:val="675F76E3"/>
    <w:rsid w:val="67C307AB"/>
    <w:rsid w:val="680C4312"/>
    <w:rsid w:val="684F3109"/>
    <w:rsid w:val="68776845"/>
    <w:rsid w:val="68A9650D"/>
    <w:rsid w:val="69D97CAE"/>
    <w:rsid w:val="6A146A27"/>
    <w:rsid w:val="6B9A2BE4"/>
    <w:rsid w:val="6BFBBB5D"/>
    <w:rsid w:val="6C6A6A92"/>
    <w:rsid w:val="6D984A10"/>
    <w:rsid w:val="6D9D3606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E76CC4"/>
    <w:rsid w:val="75332648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2025-11-07T09:11:57Z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3FB05EC19E3D431DBF55299C275C3A2F_13</vt:lpwstr>
  </property>
</Properties>
</file>